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C2" w:rsidRPr="00E20AC2" w:rsidRDefault="00E20AC2" w:rsidP="00E20AC2">
      <w:pPr>
        <w:jc w:val="center"/>
        <w:rPr>
          <w:b/>
          <w:sz w:val="28"/>
          <w:szCs w:val="28"/>
        </w:rPr>
      </w:pPr>
      <w:r w:rsidRPr="00E20AC2">
        <w:rPr>
          <w:b/>
          <w:sz w:val="28"/>
          <w:szCs w:val="28"/>
        </w:rPr>
        <w:t>Государственные услуги в электронном виде</w:t>
      </w:r>
    </w:p>
    <w:p w:rsidR="00E20AC2" w:rsidRDefault="00E20AC2"/>
    <w:p w:rsidR="00BD3FF0" w:rsidRDefault="00BD3FF0">
      <w:r w:rsidRPr="00BD3FF0">
        <w:t xml:space="preserve">Для регистрации на </w:t>
      </w:r>
      <w:r w:rsidR="00E20AC2">
        <w:t>Едином</w:t>
      </w:r>
      <w:r w:rsidRPr="00BD3FF0">
        <w:t xml:space="preserve"> портале </w:t>
      </w:r>
      <w:proofErr w:type="spellStart"/>
      <w:r w:rsidRPr="00BD3FF0">
        <w:t>гос</w:t>
      </w:r>
      <w:r w:rsidR="00E20AC2">
        <w:t>у</w:t>
      </w:r>
      <w:r w:rsidRPr="00BD3FF0">
        <w:t>слуг</w:t>
      </w:r>
      <w:proofErr w:type="spellEnd"/>
      <w:r w:rsidRPr="00BD3FF0">
        <w:t xml:space="preserve"> можно руководствоваться инструкцией, </w:t>
      </w:r>
      <w:r>
        <w:t xml:space="preserve">размещенной на портале </w:t>
      </w:r>
      <w:proofErr w:type="spellStart"/>
      <w:r>
        <w:t>госуслуг</w:t>
      </w:r>
      <w:proofErr w:type="spellEnd"/>
      <w:r>
        <w:t xml:space="preserve"> (</w:t>
      </w:r>
      <w:hyperlink r:id="rId5" w:history="1">
        <w:r w:rsidRPr="007C7AB9">
          <w:rPr>
            <w:rStyle w:val="a3"/>
          </w:rPr>
          <w:t>https://www.gosuslugi.ru/help/faq/login/1</w:t>
        </w:r>
      </w:hyperlink>
      <w:r>
        <w:t>)</w:t>
      </w:r>
    </w:p>
    <w:p w:rsidR="00BD3FF0" w:rsidRDefault="00BD3FF0"/>
    <w:p w:rsidR="00BD3FF0" w:rsidRPr="00E20AC2" w:rsidRDefault="00BD3FF0" w:rsidP="00BD3FF0">
      <w:pPr>
        <w:rPr>
          <w:b/>
        </w:rPr>
      </w:pPr>
      <w:r w:rsidRPr="00E20AC2">
        <w:rPr>
          <w:b/>
        </w:rPr>
        <w:t xml:space="preserve">Как </w:t>
      </w:r>
      <w:r w:rsidR="00096213">
        <w:rPr>
          <w:b/>
        </w:rPr>
        <w:t>получить государственную услугу</w:t>
      </w:r>
    </w:p>
    <w:p w:rsidR="00BD3FF0" w:rsidRDefault="00BD3FF0" w:rsidP="00BD3FF0">
      <w:r>
        <w:t xml:space="preserve">Чтобы воспользоваться </w:t>
      </w:r>
      <w:proofErr w:type="spellStart"/>
      <w:r>
        <w:t>госуслугами</w:t>
      </w:r>
      <w:proofErr w:type="spellEnd"/>
      <w:r>
        <w:t xml:space="preserve"> в электронном виде, необходимо зарегистрироваться на Едином портале государственных услуг, указать фамилию, имя и мобильный телефон. В случае отсутствия мобильного телефона можно указать адрес электронной почты. Затем на указанный мобильный телефон, либо электронную почту, придет код активации, который необходимо ввести в поле на странице «Подтверждение номера мобильного телефона»</w:t>
      </w:r>
      <w:proofErr w:type="gramStart"/>
      <w:r>
        <w:t>/«</w:t>
      </w:r>
      <w:proofErr w:type="gramEnd"/>
      <w:r>
        <w:t>Подтверждение адреса электронной почты». После подтверждения откроется окно «Задайте пароль». В открывшемся окне необходимо ввести придуманный вами пароль (пароль должен сост</w:t>
      </w:r>
      <w:r w:rsidR="00E20AC2">
        <w:t>оять из латинских букв и цифр).</w:t>
      </w:r>
    </w:p>
    <w:p w:rsidR="00BD3FF0" w:rsidRDefault="00BD3FF0" w:rsidP="00BD3FF0">
      <w:r>
        <w:t>Далее необходимо указать дополнительные личные данные (паспортные данные и СНИЛС) и пройти проверку соответствия введенных гражданином личных данных сведениям в информационных системах Пенсионного фонда и Федеральной миграционной службы России.</w:t>
      </w:r>
    </w:p>
    <w:p w:rsidR="00BD3FF0" w:rsidRDefault="00BD3FF0" w:rsidP="00BD3FF0">
      <w:r>
        <w:t>После проверки введенных личных данных требуется подтверждение личности, которое гражданин может запросить в форме заказного письма посредством Почты России (срок получения кода в этом случае занимает около двух недель) или сэкономить время и обратиться лично в Центры обслуживания</w:t>
      </w:r>
      <w:r w:rsidR="00E20AC2">
        <w:t xml:space="preserve"> (</w:t>
      </w:r>
      <w:hyperlink r:id="rId6" w:history="1">
        <w:r w:rsidR="00E20AC2" w:rsidRPr="007C7AB9">
          <w:rPr>
            <w:rStyle w:val="a3"/>
          </w:rPr>
          <w:t>https://esia.gosuslugi.ru/public/ra/</w:t>
        </w:r>
      </w:hyperlink>
      <w:r w:rsidR="00E20AC2">
        <w:t>)</w:t>
      </w:r>
      <w:r>
        <w:t>, предъявив паспорт.</w:t>
      </w:r>
    </w:p>
    <w:p w:rsidR="00193E0D" w:rsidRDefault="00193E0D" w:rsidP="00BD3FF0"/>
    <w:p w:rsidR="00193E0D" w:rsidRDefault="00193E0D" w:rsidP="00193E0D">
      <w: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 перечнем документов, необходимых для получения услуги. В рубрике «Консультирование» содержится подробная информация о порядке и способах обращения за консультацией.</w:t>
      </w:r>
    </w:p>
    <w:p w:rsidR="00193E0D" w:rsidRDefault="00193E0D" w:rsidP="00193E0D">
      <w:r>
        <w:t>Заполнить и отправить заявление на получение услуги или запрос в орган исполнительной власти в электронной форме могут зарегистрированные пользователи. Также в «Личном кабинете» по номеру документа можно отследить статус своего обращения. 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E023E4" w:rsidRDefault="00E023E4" w:rsidP="00BD3FF0"/>
    <w:p w:rsidR="00193E0D" w:rsidRDefault="00193E0D" w:rsidP="00BD3FF0">
      <w:pPr>
        <w:rPr>
          <w:b/>
        </w:rPr>
      </w:pPr>
      <w:r w:rsidRPr="00193E0D">
        <w:rPr>
          <w:b/>
        </w:rPr>
        <w:t>Как найти нужную услугу</w:t>
      </w:r>
    </w:p>
    <w:p w:rsidR="00193E0D" w:rsidRPr="00193E0D" w:rsidRDefault="00193E0D" w:rsidP="00193E0D">
      <w:r w:rsidRPr="00193E0D">
        <w:t>Существует три способа</w:t>
      </w:r>
    </w:p>
    <w:p w:rsidR="00193E0D" w:rsidRPr="00193E0D" w:rsidRDefault="00193E0D" w:rsidP="00193E0D">
      <w:r w:rsidRPr="00193E0D">
        <w:rPr>
          <w:b/>
        </w:rPr>
        <w:t xml:space="preserve">Через Робота Макса. </w:t>
      </w:r>
      <w:r w:rsidRPr="00193E0D">
        <w:t>В строке поиска напишите, что ищете или какую услугу хотите получить. Также можно ввести ключевые слова — например «паспорт» или «детский сад», если хотите получить паспорт или записать ребёнка в детский сад</w:t>
      </w:r>
      <w:r>
        <w:t>.</w:t>
      </w:r>
    </w:p>
    <w:p w:rsidR="00193E0D" w:rsidRPr="00193E0D" w:rsidRDefault="00193E0D" w:rsidP="00193E0D">
      <w:r w:rsidRPr="00193E0D">
        <w:t>Робот сразу предложит перейти к услуге или задаст уточняющие вопросы, чтобы сократить количество шагов в самом заявлении</w:t>
      </w:r>
    </w:p>
    <w:p w:rsidR="00193E0D" w:rsidRPr="00193E0D" w:rsidRDefault="00193E0D" w:rsidP="00193E0D">
      <w:r w:rsidRPr="00193E0D">
        <w:rPr>
          <w:b/>
        </w:rPr>
        <w:lastRenderedPageBreak/>
        <w:t xml:space="preserve">По категориям услуг. </w:t>
      </w:r>
      <w:r w:rsidRPr="00193E0D">
        <w:t>В верхней части главной страницы выберите нужную категорию — внутри неё будет список самых популярных услуг</w:t>
      </w:r>
      <w:r>
        <w:t>.</w:t>
      </w:r>
    </w:p>
    <w:p w:rsidR="00193E0D" w:rsidRPr="00193E0D" w:rsidRDefault="00193E0D" w:rsidP="00193E0D">
      <w:r w:rsidRPr="00193E0D">
        <w:t xml:space="preserve">Чтобы раскрыть каталог услуг в браузере на телефоне, нажмите на значок меню в левом верхнем углу рядом с логотипом </w:t>
      </w:r>
      <w:proofErr w:type="spellStart"/>
      <w:r w:rsidRPr="00193E0D">
        <w:t>Госуслуг</w:t>
      </w:r>
      <w:proofErr w:type="spellEnd"/>
    </w:p>
    <w:p w:rsidR="00193E0D" w:rsidRPr="00193E0D" w:rsidRDefault="00193E0D" w:rsidP="00193E0D">
      <w:r w:rsidRPr="00193E0D">
        <w:t>В приложении «</w:t>
      </w:r>
      <w:proofErr w:type="spellStart"/>
      <w:r w:rsidRPr="00193E0D">
        <w:t>Госуслуги</w:t>
      </w:r>
      <w:proofErr w:type="spellEnd"/>
      <w:r w:rsidRPr="00193E0D">
        <w:t>» вы можете сразу перейти к разделу «Услуги» — ссылка на него находится в нижнем меню приложения</w:t>
      </w:r>
    </w:p>
    <w:p w:rsidR="00193E0D" w:rsidRDefault="00193E0D" w:rsidP="00193E0D">
      <w:r w:rsidRPr="00193E0D">
        <w:rPr>
          <w:b/>
        </w:rPr>
        <w:t xml:space="preserve">В разделе «Интересно и полезно». </w:t>
      </w:r>
      <w:r w:rsidRPr="00193E0D">
        <w:t>Внутри него выберите категорию, которая вас интересует, и подходящую под ваши условия ситуацию</w:t>
      </w:r>
      <w:r>
        <w:t>.</w:t>
      </w:r>
    </w:p>
    <w:p w:rsidR="00E023E4" w:rsidRPr="000A2401" w:rsidRDefault="00E023E4" w:rsidP="00E023E4">
      <w:pPr>
        <w:rPr>
          <w:rStyle w:val="a3"/>
          <w:u w:val="none"/>
        </w:rPr>
      </w:pPr>
      <w:hyperlink r:id="rId7" w:history="1">
        <w:r w:rsidRPr="000A2401">
          <w:rPr>
            <w:rStyle w:val="a3"/>
            <w:u w:val="none"/>
          </w:rPr>
          <w:t>К поиску в Роботе Максе</w:t>
        </w:r>
      </w:hyperlink>
    </w:p>
    <w:p w:rsidR="00E023E4" w:rsidRPr="000A2401" w:rsidRDefault="00E023E4" w:rsidP="00E023E4">
      <w:pPr>
        <w:rPr>
          <w:rStyle w:val="a3"/>
          <w:u w:val="none"/>
          <w:lang w:val="en-US"/>
        </w:rPr>
      </w:pPr>
      <w:hyperlink r:id="rId8" w:history="1">
        <w:r w:rsidRPr="000A2401">
          <w:rPr>
            <w:rStyle w:val="a3"/>
            <w:u w:val="none"/>
            <w:lang w:val="en-US"/>
          </w:rPr>
          <w:t>К разделу «Интересно и полезно»</w:t>
        </w:r>
      </w:hyperlink>
    </w:p>
    <w:p w:rsidR="00E023E4" w:rsidRPr="000A2401" w:rsidRDefault="00E023E4" w:rsidP="00E023E4">
      <w:pPr>
        <w:rPr>
          <w:rStyle w:val="a3"/>
          <w:u w:val="none"/>
        </w:rPr>
      </w:pPr>
      <w:hyperlink r:id="rId9" w:history="1">
        <w:r w:rsidRPr="000A2401">
          <w:rPr>
            <w:rStyle w:val="a3"/>
            <w:u w:val="none"/>
          </w:rPr>
          <w:t>Установить приложение «</w:t>
        </w:r>
        <w:proofErr w:type="spellStart"/>
        <w:r w:rsidRPr="000A2401">
          <w:rPr>
            <w:rStyle w:val="a3"/>
            <w:u w:val="none"/>
          </w:rPr>
          <w:t>Госуслуги</w:t>
        </w:r>
        <w:proofErr w:type="spellEnd"/>
        <w:r w:rsidRPr="000A2401">
          <w:rPr>
            <w:rStyle w:val="a3"/>
            <w:u w:val="none"/>
          </w:rPr>
          <w:t>»</w:t>
        </w:r>
      </w:hyperlink>
    </w:p>
    <w:p w:rsidR="00E023E4" w:rsidRDefault="00E023E4" w:rsidP="00193E0D"/>
    <w:p w:rsidR="00E20AC2" w:rsidRPr="00F7441D" w:rsidRDefault="00E20AC2">
      <w:pPr>
        <w:rPr>
          <w:b/>
        </w:rPr>
      </w:pPr>
      <w:r w:rsidRPr="00F7441D">
        <w:rPr>
          <w:b/>
        </w:rPr>
        <w:t>В Комитет по управлению государственным имуществом Кузбасса в электронном виде могут быть поданы следующие заявления:</w:t>
      </w:r>
    </w:p>
    <w:p w:rsidR="00F7441D" w:rsidRDefault="00F7441D">
      <w:pPr>
        <w:rPr>
          <w:u w:val="single"/>
        </w:rPr>
      </w:pPr>
    </w:p>
    <w:p w:rsidR="00F7441D" w:rsidRDefault="00BD3FF0">
      <w:pPr>
        <w:rPr>
          <w:rStyle w:val="a3"/>
          <w:lang w:val="en-US"/>
        </w:rPr>
      </w:pPr>
      <w:r w:rsidRPr="00F7441D">
        <w:rPr>
          <w:u w:val="single"/>
        </w:rPr>
        <w:t>Предоставление земельного участка в собственность бесплатно</w:t>
      </w:r>
      <w:r w:rsidRPr="00BD3FF0">
        <w:br/>
      </w:r>
      <w:hyperlink r:id="rId10" w:history="1">
        <w:r w:rsidRPr="007C7AB9">
          <w:rPr>
            <w:rStyle w:val="a3"/>
            <w:lang w:val="en-US"/>
          </w:rPr>
          <w:t>https</w:t>
        </w:r>
        <w:r w:rsidRPr="007C7AB9">
          <w:rPr>
            <w:rStyle w:val="a3"/>
          </w:rPr>
          <w:t>://</w:t>
        </w:r>
        <w:r w:rsidRPr="007C7AB9">
          <w:rPr>
            <w:rStyle w:val="a3"/>
            <w:lang w:val="en-US"/>
          </w:rPr>
          <w:t>www</w:t>
        </w:r>
        <w:r w:rsidRPr="007C7AB9">
          <w:rPr>
            <w:rStyle w:val="a3"/>
          </w:rPr>
          <w:t>.</w:t>
        </w:r>
        <w:proofErr w:type="spellStart"/>
        <w:r w:rsidRPr="007C7AB9">
          <w:rPr>
            <w:rStyle w:val="a3"/>
            <w:lang w:val="en-US"/>
          </w:rPr>
          <w:t>gosuslugi</w:t>
        </w:r>
        <w:proofErr w:type="spellEnd"/>
        <w:r w:rsidRPr="007C7AB9">
          <w:rPr>
            <w:rStyle w:val="a3"/>
          </w:rPr>
          <w:t>.</w:t>
        </w:r>
        <w:proofErr w:type="spellStart"/>
        <w:r w:rsidRPr="007C7AB9">
          <w:rPr>
            <w:rStyle w:val="a3"/>
            <w:lang w:val="en-US"/>
          </w:rPr>
          <w:t>ru</w:t>
        </w:r>
        <w:proofErr w:type="spellEnd"/>
        <w:r w:rsidRPr="007C7AB9">
          <w:rPr>
            <w:rStyle w:val="a3"/>
          </w:rPr>
          <w:t>/600209/1/</w:t>
        </w:r>
        <w:r w:rsidRPr="007C7AB9">
          <w:rPr>
            <w:rStyle w:val="a3"/>
            <w:lang w:val="en-US"/>
          </w:rPr>
          <w:t>form</w:t>
        </w:r>
      </w:hyperlink>
    </w:p>
    <w:p w:rsidR="00BD3FF0" w:rsidRPr="00E023E4" w:rsidRDefault="00BD3FF0">
      <w:pPr>
        <w:rPr>
          <w:u w:val="single"/>
        </w:rPr>
      </w:pPr>
      <w:r w:rsidRPr="00BD3FF0">
        <w:br/>
      </w:r>
      <w:r w:rsidRPr="00E023E4">
        <w:rPr>
          <w:u w:val="single"/>
        </w:rPr>
        <w:t>Утверждение схемы расположения земельного участка на кадастровом плане территории</w:t>
      </w:r>
    </w:p>
    <w:p w:rsidR="00BD3FF0" w:rsidRDefault="001D48D4">
      <w:pPr>
        <w:rPr>
          <w:rStyle w:val="a3"/>
        </w:rPr>
      </w:pPr>
      <w:hyperlink r:id="rId11" w:history="1">
        <w:r w:rsidR="00BD3FF0" w:rsidRPr="007C7AB9">
          <w:rPr>
            <w:rStyle w:val="a3"/>
          </w:rPr>
          <w:t>https://www.gosuslugi.ru/600141/1/form</w:t>
        </w:r>
      </w:hyperlink>
    </w:p>
    <w:p w:rsidR="00F7441D" w:rsidRDefault="00F7441D"/>
    <w:p w:rsidR="00BD3FF0" w:rsidRPr="00E023E4" w:rsidRDefault="00BD3FF0">
      <w:pPr>
        <w:rPr>
          <w:u w:val="single"/>
        </w:rPr>
      </w:pPr>
      <w:r w:rsidRPr="00E023E4">
        <w:rPr>
          <w:u w:val="single"/>
        </w:rPr>
        <w:t>Перераспределение земельных участков</w:t>
      </w:r>
    </w:p>
    <w:p w:rsidR="00BD3FF0" w:rsidRDefault="001D48D4">
      <w:pPr>
        <w:rPr>
          <w:rStyle w:val="a3"/>
        </w:rPr>
      </w:pPr>
      <w:hyperlink r:id="rId12" w:history="1">
        <w:r w:rsidR="00BD3FF0" w:rsidRPr="007C7AB9">
          <w:rPr>
            <w:rStyle w:val="a3"/>
          </w:rPr>
          <w:t>https://www.gosuslugi.ru/600130/1/form</w:t>
        </w:r>
      </w:hyperlink>
    </w:p>
    <w:p w:rsidR="00F7441D" w:rsidRDefault="00F7441D"/>
    <w:p w:rsidR="00BD3FF0" w:rsidRPr="00E023E4" w:rsidRDefault="00BD3FF0">
      <w:pPr>
        <w:rPr>
          <w:u w:val="single"/>
        </w:rPr>
      </w:pPr>
      <w:r w:rsidRPr="00E023E4">
        <w:rPr>
          <w:u w:val="single"/>
        </w:rPr>
        <w:t>Установление сервитута (публичного сервитута)</w:t>
      </w:r>
    </w:p>
    <w:p w:rsidR="00BD3FF0" w:rsidRDefault="001D48D4">
      <w:pPr>
        <w:rPr>
          <w:rStyle w:val="a3"/>
        </w:rPr>
      </w:pPr>
      <w:hyperlink r:id="rId13" w:history="1">
        <w:r w:rsidR="00BD3FF0" w:rsidRPr="007C7AB9">
          <w:rPr>
            <w:rStyle w:val="a3"/>
          </w:rPr>
          <w:t>https://www.gosuslugi.ru/600176/1/form</w:t>
        </w:r>
      </w:hyperlink>
    </w:p>
    <w:p w:rsidR="00F7441D" w:rsidRDefault="00F7441D"/>
    <w:p w:rsidR="00BD3FF0" w:rsidRPr="00E023E4" w:rsidRDefault="00BD3FF0">
      <w:pPr>
        <w:rPr>
          <w:u w:val="single"/>
        </w:rPr>
      </w:pPr>
      <w:r w:rsidRPr="00E023E4">
        <w:rPr>
          <w:u w:val="single"/>
        </w:rPr>
        <w:t>Выдача разрешения на использование земельных участков и размещение объектов</w:t>
      </w:r>
    </w:p>
    <w:p w:rsidR="00BD3FF0" w:rsidRDefault="001D48D4">
      <w:hyperlink r:id="rId14" w:history="1">
        <w:r w:rsidR="00BD3FF0" w:rsidRPr="007C7AB9">
          <w:rPr>
            <w:rStyle w:val="a3"/>
          </w:rPr>
          <w:t>https://www.gosuslugi.ru/600154/1/form</w:t>
        </w:r>
      </w:hyperlink>
      <w:bookmarkStart w:id="0" w:name="_GoBack"/>
      <w:bookmarkEnd w:id="0"/>
    </w:p>
    <w:sectPr w:rsidR="00BD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703A"/>
    <w:multiLevelType w:val="hybridMultilevel"/>
    <w:tmpl w:val="4088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737C"/>
    <w:multiLevelType w:val="hybridMultilevel"/>
    <w:tmpl w:val="96941B30"/>
    <w:lvl w:ilvl="0" w:tplc="FC001F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F0"/>
    <w:rsid w:val="000136A2"/>
    <w:rsid w:val="00025199"/>
    <w:rsid w:val="0003019C"/>
    <w:rsid w:val="00035A64"/>
    <w:rsid w:val="000428F2"/>
    <w:rsid w:val="00096213"/>
    <w:rsid w:val="000A1A2C"/>
    <w:rsid w:val="000A2401"/>
    <w:rsid w:val="001133E1"/>
    <w:rsid w:val="00140B02"/>
    <w:rsid w:val="00142375"/>
    <w:rsid w:val="00150441"/>
    <w:rsid w:val="00174B32"/>
    <w:rsid w:val="00175CFD"/>
    <w:rsid w:val="0018203E"/>
    <w:rsid w:val="00193E0D"/>
    <w:rsid w:val="001A286A"/>
    <w:rsid w:val="001B3B6F"/>
    <w:rsid w:val="001C1662"/>
    <w:rsid w:val="001C2E14"/>
    <w:rsid w:val="001C63A9"/>
    <w:rsid w:val="001D48D4"/>
    <w:rsid w:val="001E2657"/>
    <w:rsid w:val="001F4F31"/>
    <w:rsid w:val="002142EC"/>
    <w:rsid w:val="00223BE9"/>
    <w:rsid w:val="002258B8"/>
    <w:rsid w:val="00233EF8"/>
    <w:rsid w:val="00243D4E"/>
    <w:rsid w:val="00250F64"/>
    <w:rsid w:val="00262412"/>
    <w:rsid w:val="002655D7"/>
    <w:rsid w:val="002671F4"/>
    <w:rsid w:val="00277A6A"/>
    <w:rsid w:val="00292548"/>
    <w:rsid w:val="002A1006"/>
    <w:rsid w:val="002A2DED"/>
    <w:rsid w:val="002C022E"/>
    <w:rsid w:val="002C0563"/>
    <w:rsid w:val="002C55FB"/>
    <w:rsid w:val="002F16A8"/>
    <w:rsid w:val="002F35B7"/>
    <w:rsid w:val="002F476C"/>
    <w:rsid w:val="00300AEA"/>
    <w:rsid w:val="00305FBB"/>
    <w:rsid w:val="003258F5"/>
    <w:rsid w:val="003806EC"/>
    <w:rsid w:val="003835AF"/>
    <w:rsid w:val="00393E37"/>
    <w:rsid w:val="003C1040"/>
    <w:rsid w:val="003C32CF"/>
    <w:rsid w:val="004039E2"/>
    <w:rsid w:val="0040548C"/>
    <w:rsid w:val="00437FA9"/>
    <w:rsid w:val="0049107E"/>
    <w:rsid w:val="004C0CD5"/>
    <w:rsid w:val="004E33F4"/>
    <w:rsid w:val="00501163"/>
    <w:rsid w:val="005064EA"/>
    <w:rsid w:val="005374AD"/>
    <w:rsid w:val="00546047"/>
    <w:rsid w:val="005546FD"/>
    <w:rsid w:val="005C4C83"/>
    <w:rsid w:val="00621880"/>
    <w:rsid w:val="0063708E"/>
    <w:rsid w:val="00653E00"/>
    <w:rsid w:val="00686BA1"/>
    <w:rsid w:val="006A0072"/>
    <w:rsid w:val="006A4DBD"/>
    <w:rsid w:val="006B36EB"/>
    <w:rsid w:val="006D7461"/>
    <w:rsid w:val="006F1DAB"/>
    <w:rsid w:val="0070739D"/>
    <w:rsid w:val="00720012"/>
    <w:rsid w:val="007543E3"/>
    <w:rsid w:val="00774B07"/>
    <w:rsid w:val="007841AF"/>
    <w:rsid w:val="007C04CE"/>
    <w:rsid w:val="007C62B5"/>
    <w:rsid w:val="007E51B7"/>
    <w:rsid w:val="007E68C6"/>
    <w:rsid w:val="007F7102"/>
    <w:rsid w:val="00815153"/>
    <w:rsid w:val="00823A70"/>
    <w:rsid w:val="00826E5E"/>
    <w:rsid w:val="00830887"/>
    <w:rsid w:val="00831DA6"/>
    <w:rsid w:val="00843EEE"/>
    <w:rsid w:val="008806F8"/>
    <w:rsid w:val="008815F8"/>
    <w:rsid w:val="00891DC9"/>
    <w:rsid w:val="008C5939"/>
    <w:rsid w:val="008E5F97"/>
    <w:rsid w:val="00903E1B"/>
    <w:rsid w:val="00921C37"/>
    <w:rsid w:val="00926B86"/>
    <w:rsid w:val="00942A5D"/>
    <w:rsid w:val="00954E76"/>
    <w:rsid w:val="009846F7"/>
    <w:rsid w:val="009A7082"/>
    <w:rsid w:val="009D6308"/>
    <w:rsid w:val="009E145C"/>
    <w:rsid w:val="009E5C3D"/>
    <w:rsid w:val="009F3234"/>
    <w:rsid w:val="00A12413"/>
    <w:rsid w:val="00A13DB0"/>
    <w:rsid w:val="00A171D7"/>
    <w:rsid w:val="00A20CBC"/>
    <w:rsid w:val="00A31E37"/>
    <w:rsid w:val="00A83EBE"/>
    <w:rsid w:val="00AA3C73"/>
    <w:rsid w:val="00AD35E7"/>
    <w:rsid w:val="00AE4FB0"/>
    <w:rsid w:val="00AF1454"/>
    <w:rsid w:val="00B14F25"/>
    <w:rsid w:val="00B405DB"/>
    <w:rsid w:val="00BB10E7"/>
    <w:rsid w:val="00BB3607"/>
    <w:rsid w:val="00BC0001"/>
    <w:rsid w:val="00BD35B5"/>
    <w:rsid w:val="00BD3FF0"/>
    <w:rsid w:val="00BD4423"/>
    <w:rsid w:val="00BD4A8D"/>
    <w:rsid w:val="00BF3930"/>
    <w:rsid w:val="00BF6009"/>
    <w:rsid w:val="00C33735"/>
    <w:rsid w:val="00C759E3"/>
    <w:rsid w:val="00C823EC"/>
    <w:rsid w:val="00CA1D27"/>
    <w:rsid w:val="00CB05E1"/>
    <w:rsid w:val="00CD649A"/>
    <w:rsid w:val="00D264F7"/>
    <w:rsid w:val="00D3039D"/>
    <w:rsid w:val="00D52F46"/>
    <w:rsid w:val="00D579E0"/>
    <w:rsid w:val="00D72F47"/>
    <w:rsid w:val="00D8692F"/>
    <w:rsid w:val="00DD7F48"/>
    <w:rsid w:val="00DF0E96"/>
    <w:rsid w:val="00DF1C94"/>
    <w:rsid w:val="00E023E4"/>
    <w:rsid w:val="00E045E0"/>
    <w:rsid w:val="00E20AC2"/>
    <w:rsid w:val="00E2513A"/>
    <w:rsid w:val="00E3171E"/>
    <w:rsid w:val="00E339F4"/>
    <w:rsid w:val="00E500B1"/>
    <w:rsid w:val="00E755E5"/>
    <w:rsid w:val="00E874BB"/>
    <w:rsid w:val="00E9334D"/>
    <w:rsid w:val="00E94484"/>
    <w:rsid w:val="00EA0F7B"/>
    <w:rsid w:val="00EB64A1"/>
    <w:rsid w:val="00EB652F"/>
    <w:rsid w:val="00EC2F0A"/>
    <w:rsid w:val="00EE09A8"/>
    <w:rsid w:val="00F06A22"/>
    <w:rsid w:val="00F238A6"/>
    <w:rsid w:val="00F31408"/>
    <w:rsid w:val="00F36BB7"/>
    <w:rsid w:val="00F37D59"/>
    <w:rsid w:val="00F64EC9"/>
    <w:rsid w:val="00F7441D"/>
    <w:rsid w:val="00F77C59"/>
    <w:rsid w:val="00FD0833"/>
    <w:rsid w:val="00FE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0D93"/>
  <w15:chartTrackingRefBased/>
  <w15:docId w15:val="{3726148E-6666-4707-97FE-E10950D6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FF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25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5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27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7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0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1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ife/" TargetMode="External"/><Relationship Id="rId13" Type="http://schemas.openxmlformats.org/officeDocument/2006/relationships/hyperlink" Target="https://www.gosuslugi.ru/600176/1/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newsearch" TargetMode="External"/><Relationship Id="rId12" Type="http://schemas.openxmlformats.org/officeDocument/2006/relationships/hyperlink" Target="https://www.gosuslugi.ru/600130/1/for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ia.gosuslugi.ru/public/ra/" TargetMode="External"/><Relationship Id="rId11" Type="http://schemas.openxmlformats.org/officeDocument/2006/relationships/hyperlink" Target="https://www.gosuslugi.ru/600141/1/form" TargetMode="External"/><Relationship Id="rId5" Type="http://schemas.openxmlformats.org/officeDocument/2006/relationships/hyperlink" Target="https://www.gosuslugi.ru/help/faq/login/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00209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help/mobile" TargetMode="External"/><Relationship Id="rId14" Type="http://schemas.openxmlformats.org/officeDocument/2006/relationships/hyperlink" Target="https://www.gosuslugi.ru/600154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Гулёв Евгений Александрович</cp:lastModifiedBy>
  <cp:revision>9</cp:revision>
  <dcterms:created xsi:type="dcterms:W3CDTF">2023-06-29T07:39:00Z</dcterms:created>
  <dcterms:modified xsi:type="dcterms:W3CDTF">2023-07-03T03:31:00Z</dcterms:modified>
</cp:coreProperties>
</file>